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66B6" w14:textId="77777777" w:rsidR="002F1136" w:rsidRDefault="002F1136">
      <w:pPr>
        <w:pStyle w:val="NormalnyWeb"/>
        <w:spacing w:before="280" w:beforeAutospacing="0" w:after="0" w:afterAutospacing="0" w:line="276" w:lineRule="auto"/>
        <w:ind w:left="5812"/>
        <w:rPr>
          <w:rStyle w:val="Wyrnienie"/>
          <w:rFonts w:asciiTheme="minorHAnsi" w:hAnsiTheme="minorHAnsi" w:cstheme="minorHAnsi"/>
          <w:i w:val="0"/>
          <w:sz w:val="20"/>
          <w:szCs w:val="22"/>
        </w:rPr>
      </w:pPr>
    </w:p>
    <w:p w14:paraId="50655525" w14:textId="77777777" w:rsidR="002F1136" w:rsidRDefault="002F1136">
      <w:pPr>
        <w:spacing w:after="0" w:line="36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5A803E30" w14:textId="77777777" w:rsidR="002F1136" w:rsidRDefault="00000000">
      <w:pPr>
        <w:spacing w:after="0" w:line="36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Klauzula informacyjna RODO</w:t>
      </w:r>
    </w:p>
    <w:p w14:paraId="04DE97CD" w14:textId="77777777" w:rsidR="002F1136" w:rsidRDefault="00000000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str. 1, z </w:t>
      </w:r>
      <w:proofErr w:type="spellStart"/>
      <w:r>
        <w:rPr>
          <w:rFonts w:eastAsia="Times New Roman" w:cstheme="minorHAnsi"/>
          <w:lang w:eastAsia="pl-PL"/>
        </w:rPr>
        <w:t>późn</w:t>
      </w:r>
      <w:proofErr w:type="spellEnd"/>
      <w:r>
        <w:rPr>
          <w:rFonts w:eastAsia="Times New Roman" w:cstheme="minorHAnsi"/>
          <w:lang w:eastAsia="pl-PL"/>
        </w:rPr>
        <w:t>. zm.), zwanego dalej „RODO”, Państwowy Fundusz Rehabilitacji Osób Niepełnosprawnych informuje, że:</w:t>
      </w:r>
    </w:p>
    <w:p w14:paraId="6A723736" w14:textId="77777777" w:rsidR="002F1136" w:rsidRDefault="002F1136">
      <w:pPr>
        <w:spacing w:after="0" w:line="36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3ABD051C" w14:textId="77777777" w:rsidR="002F1136" w:rsidRDefault="00000000">
      <w:pPr>
        <w:spacing w:after="0" w:line="360" w:lineRule="auto"/>
        <w:outlineLvl w:val="2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0079CBA2" w14:textId="77777777" w:rsidR="002F1136" w:rsidRDefault="00000000">
      <w:pPr>
        <w:spacing w:after="0" w:line="360" w:lineRule="auto"/>
        <w:ind w:right="-1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Administratorem Państwa danych osobowych jest Państwowy Fundusz Rehabilitacji Osób Niepełnosprawnych (PFRON) z siedzibą w Warszawie (00-828), przy al. Jana Pawła II 13.</w:t>
      </w:r>
    </w:p>
    <w:p w14:paraId="5B85ABC4" w14:textId="77777777" w:rsidR="002F1136" w:rsidRDefault="002F1136">
      <w:pPr>
        <w:spacing w:after="0" w:line="360" w:lineRule="auto"/>
        <w:ind w:right="-1"/>
        <w:rPr>
          <w:rFonts w:eastAsia="Times New Roman" w:cstheme="minorHAnsi"/>
          <w:color w:val="F10D0C"/>
        </w:rPr>
      </w:pPr>
    </w:p>
    <w:p w14:paraId="321B5499" w14:textId="77777777" w:rsidR="002F1136" w:rsidRDefault="00000000">
      <w:pPr>
        <w:spacing w:after="0" w:line="360" w:lineRule="auto"/>
        <w:ind w:right="-1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5D894114" w14:textId="77777777" w:rsidR="002F1136" w:rsidRDefault="00000000">
      <w:pPr>
        <w:spacing w:after="0" w:line="360" w:lineRule="auto"/>
        <w:ind w:right="-1"/>
        <w:rPr>
          <w:rFonts w:eastAsia="Times New Roman" w:cstheme="minorHAnsi"/>
        </w:rPr>
      </w:pPr>
      <w:r>
        <w:rPr>
          <w:rFonts w:eastAsia="Times New Roman" w:cstheme="minorHAnsi"/>
        </w:rPr>
        <w:t>Z administratorem można skontaktować się poprzez adres e-mail: </w:t>
      </w:r>
      <w:hyperlink r:id="rId7">
        <w:r>
          <w:rPr>
            <w:rStyle w:val="czeinternetowe"/>
            <w:rFonts w:eastAsia="Times New Roman" w:cstheme="minorHAnsi"/>
            <w:color w:val="auto"/>
          </w:rPr>
          <w:t>kancelaria@pfron.org.pl</w:t>
        </w:r>
      </w:hyperlink>
      <w:r>
        <w:rPr>
          <w:rFonts w:eastAsia="Times New Roman" w:cstheme="minorHAnsi"/>
        </w:rPr>
        <w:t>, telefonicznie pod numerem +48 22 50 55 500 lub pisemnie na adres siedziby administratora.</w:t>
      </w:r>
    </w:p>
    <w:p w14:paraId="759291C0" w14:textId="77777777" w:rsidR="002F1136" w:rsidRDefault="002F1136">
      <w:pPr>
        <w:spacing w:after="0" w:line="360" w:lineRule="auto"/>
        <w:ind w:right="-1"/>
        <w:rPr>
          <w:rFonts w:eastAsia="Times New Roman" w:cstheme="minorHAnsi"/>
        </w:rPr>
      </w:pPr>
    </w:p>
    <w:p w14:paraId="12EE6BC3" w14:textId="77777777" w:rsidR="002F1136" w:rsidRDefault="00000000">
      <w:pPr>
        <w:spacing w:after="0" w:line="360" w:lineRule="auto"/>
        <w:ind w:right="-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Cele przetwarzania i podstawa prawna przetwarzania</w:t>
      </w:r>
    </w:p>
    <w:p w14:paraId="5FA8D8CD" w14:textId="77777777" w:rsidR="002F1136" w:rsidRDefault="00000000">
      <w:pPr>
        <w:spacing w:after="0" w:line="36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lang w:eastAsia="pl-PL"/>
        </w:rPr>
        <w:t>Celem przetwarzania danych osobowych jest realizacja przez PFRON ustawowych zadań określonych m. in. w ustawie z dnia 27 sierpnia 1997 r. o rehabilitacji zawodowej i społecznej oraz zatrudnianiu osób niepełnosprawnych, ustawie z dnia 14 czerwca 1960 r. – Kodeks postępowania administracyjnego, ustawie z dnia 14 lipca 1983 r. o narodowym zasobie archiwalnym i archiwach, ustawie z dnia 29 sierpnia 1997 r. – Ordynacja podatkowa, ustawie z dnia 11 września 2019 r. – Prawo zamówień publicznych.</w:t>
      </w:r>
    </w:p>
    <w:p w14:paraId="6B921CD1" w14:textId="77777777" w:rsidR="002F1136" w:rsidRDefault="002F1136">
      <w:pPr>
        <w:spacing w:after="0" w:line="360" w:lineRule="auto"/>
        <w:ind w:right="-1"/>
        <w:rPr>
          <w:rFonts w:eastAsia="Times New Roman" w:cstheme="minorHAnsi"/>
          <w:b/>
          <w:bCs/>
          <w:lang w:eastAsia="pl-PL"/>
        </w:rPr>
      </w:pPr>
    </w:p>
    <w:p w14:paraId="5F6870CA" w14:textId="77777777" w:rsidR="002F1136" w:rsidRDefault="00000000">
      <w:pPr>
        <w:spacing w:after="0" w:line="360" w:lineRule="auto"/>
        <w:ind w:right="-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Podstawą prawną przetwarzania Państwa danych osobowych jest art. 6 ust. 1 lit. c RODO (realizacja przez administratora obowiązku prawnego). W przypadku, gdy przetwarzanie danych osobowych jest niezbędne do wykonania zadania realizowanego w interesie publicznym lub w ramach sprawowania władzy publicznej powierzonej administratorowi, podstawą prawną przetwarzania jest art. 6 ust. 1 lit. e RODO.</w:t>
      </w:r>
    </w:p>
    <w:p w14:paraId="44BBE0C1" w14:textId="77777777" w:rsidR="002F1136" w:rsidRDefault="00000000">
      <w:pPr>
        <w:spacing w:after="0" w:line="360" w:lineRule="auto"/>
        <w:ind w:right="-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Przetwarzanie danych osobowych niezbędne do wykonania umowy odbywa się na podstawie art. 6 ust. 1 lit. b RODO. Dotyczy to także przetwarzania danych osobowych w związku z podejmowaniem działań na żądanie osoby, której dane dotyczą, przed zawarciem umowy.</w:t>
      </w:r>
    </w:p>
    <w:p w14:paraId="76AA311D" w14:textId="77777777" w:rsidR="002F1136" w:rsidRDefault="00000000">
      <w:pPr>
        <w:spacing w:after="0" w:line="360" w:lineRule="auto"/>
        <w:ind w:right="-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lastRenderedPageBreak/>
        <w:t>Prawnie uzasadniony interes administratora (np. dochodzenie roszczeń, zapobieganie oszustwom, kontakt z przedstawicielami strony umowy zawartej z administratorem) uprawnia do przetwarzania danych osobowych na podstawie art. 6 ust. 1 lit. f RODO.</w:t>
      </w:r>
    </w:p>
    <w:p w14:paraId="7A2B200A" w14:textId="77777777" w:rsidR="002F1136" w:rsidRDefault="00000000">
      <w:pPr>
        <w:spacing w:after="0" w:line="360" w:lineRule="auto"/>
        <w:ind w:right="-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 przypadku przetwarzania danych osobowych szczególnych kategorii, np. dotyczących zdrowia, ze względu na ważny interes publiczny, podstawą prawną przetwarzania tych danych jest art. 9 ust. 2 lit. g RODO.</w:t>
      </w:r>
    </w:p>
    <w:p w14:paraId="63791F3C" w14:textId="77777777" w:rsidR="002F1136" w:rsidRDefault="00000000">
      <w:pPr>
        <w:spacing w:after="0" w:line="360" w:lineRule="auto"/>
        <w:ind w:right="-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Jeśli przetwarzanie odbywa się w związku z udzieloną przez Państwa zgodą, administrator działa na podstawie art. 6 ust. 1 lit. a RODO (gdy przetwarza dane osobowe zwykłe) lub na podstawie art. 9 ust. 2 lit. a RODO (gdy przetwarza dane osobowe szczególnych kategorii).</w:t>
      </w:r>
    </w:p>
    <w:p w14:paraId="38B02786" w14:textId="77777777" w:rsidR="002F1136" w:rsidRDefault="002F1136">
      <w:pPr>
        <w:spacing w:after="0" w:line="360" w:lineRule="auto"/>
        <w:ind w:right="-1"/>
        <w:rPr>
          <w:rFonts w:eastAsia="Times New Roman" w:cstheme="minorHAnsi"/>
        </w:rPr>
      </w:pPr>
    </w:p>
    <w:p w14:paraId="58E91AA4" w14:textId="77777777" w:rsidR="002F1136" w:rsidRDefault="00000000">
      <w:pPr>
        <w:spacing w:after="0" w:line="360" w:lineRule="auto"/>
        <w:ind w:right="-1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Kategorie danych osobowych</w:t>
      </w:r>
    </w:p>
    <w:p w14:paraId="01AFF30D" w14:textId="77777777" w:rsidR="002F1136" w:rsidRDefault="00000000">
      <w:pPr>
        <w:spacing w:after="0" w:line="360" w:lineRule="auto"/>
        <w:ind w:right="-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Administrator przetwarza dane osobowe zwykłe (np. dane identyfikacyjne i kontaktowe) oraz szczególnych kategorii (np. dane o niepełnosprawności) w zakresie niezbędnym do realizacji celu przetwarzania.</w:t>
      </w:r>
    </w:p>
    <w:p w14:paraId="560BFBA9" w14:textId="77777777" w:rsidR="002F1136" w:rsidRDefault="002F1136">
      <w:pPr>
        <w:spacing w:after="0" w:line="360" w:lineRule="auto"/>
        <w:ind w:right="-1"/>
        <w:rPr>
          <w:rFonts w:eastAsia="Times New Roman" w:cstheme="minorHAnsi"/>
          <w:lang w:eastAsia="pl-PL"/>
        </w:rPr>
      </w:pPr>
    </w:p>
    <w:p w14:paraId="24C2563E" w14:textId="77777777" w:rsidR="002F1136" w:rsidRDefault="00000000">
      <w:pPr>
        <w:spacing w:after="0" w:line="36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Okres przechowywania danych</w:t>
      </w:r>
    </w:p>
    <w:p w14:paraId="4E735CD1" w14:textId="77777777" w:rsidR="002F1136" w:rsidRDefault="00000000">
      <w:pPr>
        <w:spacing w:after="0" w:line="360" w:lineRule="auto"/>
        <w:ind w:right="-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Państwa dane osobowe będą przetwarzane przez okres wynikający z obowiązujących przepisów, zgodnie z zasadami archiwizacji obowiązującymi w PFRON, nie dłużej jednak niż do ustania celu, dla którego dane zostały zebrane, lub cofnięcia zgody na przetwarzanie danych osobowych.</w:t>
      </w:r>
    </w:p>
    <w:p w14:paraId="3ABCA507" w14:textId="77777777" w:rsidR="002F1136" w:rsidRDefault="002F1136">
      <w:pPr>
        <w:spacing w:after="0" w:line="360" w:lineRule="auto"/>
        <w:ind w:right="-1"/>
        <w:rPr>
          <w:rFonts w:eastAsia="Times New Roman" w:cstheme="minorHAnsi"/>
        </w:rPr>
      </w:pPr>
    </w:p>
    <w:p w14:paraId="7213D4FB" w14:textId="77777777" w:rsidR="002F1136" w:rsidRDefault="00000000">
      <w:p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Podmioty, którym będą udostępniane dane osobowe</w:t>
      </w:r>
    </w:p>
    <w:p w14:paraId="7DDEA069" w14:textId="77777777" w:rsidR="002F1136" w:rsidRDefault="00000000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Dostęp do Państwa danych osobowych mogą mieć podmioty świadczące na rzecz administratora usługi doradcze, z zakresu pomocy prawnej, pocztowe, dostawy, dostawy lub utrzymania systemów informatycznych.</w:t>
      </w:r>
    </w:p>
    <w:p w14:paraId="60BCC677" w14:textId="77777777" w:rsidR="002F1136" w:rsidRDefault="00000000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4516B9D8" w14:textId="77777777" w:rsidR="002F1136" w:rsidRDefault="00000000">
      <w:pPr>
        <w:spacing w:line="360" w:lineRule="auto"/>
        <w:rPr>
          <w:rFonts w:cstheme="minorHAnsi"/>
        </w:rPr>
      </w:pPr>
      <w:r>
        <w:rPr>
          <w:rFonts w:cstheme="minorHAnsi"/>
        </w:rPr>
        <w:t>Prawa podmiotów danych</w:t>
      </w:r>
    </w:p>
    <w:p w14:paraId="13E45B8E" w14:textId="77777777" w:rsidR="002F1136" w:rsidRDefault="00000000">
      <w:pPr>
        <w:spacing w:line="360" w:lineRule="auto"/>
        <w:rPr>
          <w:rFonts w:cstheme="minorHAnsi"/>
        </w:rPr>
      </w:pPr>
      <w:r>
        <w:rPr>
          <w:rFonts w:cstheme="minorHAnsi"/>
        </w:rPr>
        <w:t>Przysługuje Państwu prawo:</w:t>
      </w:r>
    </w:p>
    <w:p w14:paraId="3A990006" w14:textId="77777777" w:rsidR="002F1136" w:rsidRDefault="00000000">
      <w:pPr>
        <w:numPr>
          <w:ilvl w:val="0"/>
          <w:numId w:val="1"/>
        </w:numPr>
        <w:spacing w:line="360" w:lineRule="auto"/>
        <w:rPr>
          <w:rFonts w:cstheme="minorHAnsi"/>
        </w:rPr>
      </w:pPr>
      <w:r>
        <w:rPr>
          <w:rFonts w:cstheme="minorHAnsi"/>
        </w:rPr>
        <w:t>na podstawie art. 15 RODO – prawo dostępu do danych osobowych i uzyskania ich kopii;</w:t>
      </w:r>
    </w:p>
    <w:p w14:paraId="1AA2AAD1" w14:textId="77777777" w:rsidR="002F1136" w:rsidRDefault="00000000">
      <w:pPr>
        <w:numPr>
          <w:ilvl w:val="0"/>
          <w:numId w:val="1"/>
        </w:numPr>
        <w:spacing w:line="360" w:lineRule="auto"/>
        <w:rPr>
          <w:rFonts w:cstheme="minorHAnsi"/>
        </w:rPr>
      </w:pPr>
      <w:r>
        <w:rPr>
          <w:rFonts w:cstheme="minorHAnsi"/>
        </w:rPr>
        <w:t>na podstawie art. 16 RODO – prawo do sprostowania i uzupełnienia danych osobowych;</w:t>
      </w:r>
    </w:p>
    <w:p w14:paraId="6D7FD616" w14:textId="77777777" w:rsidR="002F1136" w:rsidRDefault="00000000">
      <w:pPr>
        <w:numPr>
          <w:ilvl w:val="0"/>
          <w:numId w:val="1"/>
        </w:numPr>
        <w:spacing w:line="360" w:lineRule="auto"/>
        <w:rPr>
          <w:rFonts w:cstheme="minorHAnsi"/>
        </w:rPr>
      </w:pPr>
      <w:r>
        <w:rPr>
          <w:rFonts w:cstheme="minorHAnsi"/>
        </w:rPr>
        <w:t>na podstawie art. 17 RODO – prawo do usunięcia danych osobowych;</w:t>
      </w:r>
    </w:p>
    <w:p w14:paraId="5C44F2BE" w14:textId="77777777" w:rsidR="002F1136" w:rsidRDefault="00000000">
      <w:pPr>
        <w:numPr>
          <w:ilvl w:val="0"/>
          <w:numId w:val="1"/>
        </w:numPr>
        <w:spacing w:line="360" w:lineRule="auto"/>
        <w:rPr>
          <w:rFonts w:cstheme="minorHAnsi"/>
        </w:rPr>
      </w:pPr>
      <w:r>
        <w:rPr>
          <w:rFonts w:cstheme="minorHAnsi"/>
        </w:rPr>
        <w:t>na podstawie art. 18 RODO – prawo żądania od administratora ograniczenia przetwarzania danych;</w:t>
      </w:r>
    </w:p>
    <w:p w14:paraId="5C213A77" w14:textId="77777777" w:rsidR="002F1136" w:rsidRDefault="00000000">
      <w:pPr>
        <w:numPr>
          <w:ilvl w:val="0"/>
          <w:numId w:val="1"/>
        </w:numPr>
        <w:spacing w:line="360" w:lineRule="auto"/>
        <w:rPr>
          <w:rFonts w:cstheme="minorHAnsi"/>
        </w:rPr>
      </w:pPr>
      <w:r>
        <w:rPr>
          <w:rFonts w:cstheme="minorHAnsi"/>
        </w:rPr>
        <w:t>na podstawie art. 20 RODO – prawo do przenoszenia danych osobowych przetwarzanych</w:t>
      </w:r>
      <w:r>
        <w:rPr>
          <w:rFonts w:cstheme="minorHAnsi"/>
        </w:rPr>
        <w:br/>
        <w:t>w sposób zautomatyzowany na podstawie art. 6 ust. 1 lit. a lub b RODO;</w:t>
      </w:r>
    </w:p>
    <w:p w14:paraId="01CCC019" w14:textId="77777777" w:rsidR="002F1136" w:rsidRDefault="00000000">
      <w:pPr>
        <w:numPr>
          <w:ilvl w:val="0"/>
          <w:numId w:val="1"/>
        </w:numPr>
        <w:spacing w:line="360" w:lineRule="auto"/>
        <w:rPr>
          <w:rFonts w:cstheme="minorHAnsi"/>
        </w:rPr>
      </w:pPr>
      <w:r>
        <w:rPr>
          <w:rFonts w:cstheme="minorHAnsi"/>
        </w:rPr>
        <w:t>na podstawie art. 21 RODO – prawo do wniesienia sprzeciwu wobec przetwarzania danych osobowych na podstawie art. 6 ust. 1 lit. e lub f RODO.</w:t>
      </w:r>
    </w:p>
    <w:p w14:paraId="26F242E5" w14:textId="77777777" w:rsidR="002F1136" w:rsidRDefault="00000000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W przypadku, gdy podstawą prawną przetwarzania danych osobowych jest zgoda, w każdym momencie przysługuje Państwu prawo jej cofnięcia, bez względu na legalność tego przetwarzania dokonanego przed cofnięciem zgody.</w:t>
      </w:r>
    </w:p>
    <w:p w14:paraId="36FD0D6E" w14:textId="77777777" w:rsidR="002F1136" w:rsidRDefault="00000000">
      <w:p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Prawo wniesienia skargi do organu nadzorczego</w:t>
      </w:r>
    </w:p>
    <w:p w14:paraId="24F91552" w14:textId="77777777" w:rsidR="002F1136" w:rsidRDefault="00000000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02B3B4E6" w14:textId="77777777" w:rsidR="002F1136" w:rsidRDefault="00000000">
      <w:pPr>
        <w:spacing w:line="36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Informacja o dowolności lub obowiązku podania danych oraz o ewentualnych konsekwencjach niepodania danych</w:t>
      </w:r>
    </w:p>
    <w:p w14:paraId="432F8152" w14:textId="77777777" w:rsidR="002F1136" w:rsidRDefault="00000000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Podanie danych osobowych jest obowiązkowe w przypadkach określonych w przepisach.</w:t>
      </w:r>
      <w:r>
        <w:rPr>
          <w:rFonts w:cstheme="minorHAnsi"/>
        </w:rPr>
        <w:br/>
        <w:t>W pozostałym zakresie podanie danych jest dobrowolne, ale konieczne do rozpatrzenia Państwa sprawy lub podjęcia innych działań niezbędnych dla realizacji celu przetwarzania.</w:t>
      </w:r>
    </w:p>
    <w:p w14:paraId="1080EF40" w14:textId="77777777" w:rsidR="002F1136" w:rsidRDefault="00000000">
      <w:p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Informacja o zautomatyzowanym podejmowaniu decyzji</w:t>
      </w:r>
    </w:p>
    <w:p w14:paraId="3D67272B" w14:textId="77777777" w:rsidR="002F1136" w:rsidRDefault="00000000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Decyzje podejmowane wobec Państwa przez administratora nie będą opierały się wyłącznie na zautomatyzowanym przetwarzaniu.</w:t>
      </w:r>
    </w:p>
    <w:p w14:paraId="395669F3" w14:textId="77777777" w:rsidR="002F1136" w:rsidRDefault="002F1136">
      <w:pPr>
        <w:spacing w:line="360" w:lineRule="auto"/>
        <w:rPr>
          <w:rFonts w:cstheme="minorHAnsi"/>
        </w:rPr>
      </w:pPr>
    </w:p>
    <w:sectPr w:rsidR="002F1136">
      <w:footerReference w:type="default" r:id="rId8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13CBF" w14:textId="77777777" w:rsidR="00D87E3E" w:rsidRDefault="00D87E3E">
      <w:pPr>
        <w:spacing w:after="0" w:line="240" w:lineRule="auto"/>
      </w:pPr>
      <w:r>
        <w:separator/>
      </w:r>
    </w:p>
  </w:endnote>
  <w:endnote w:type="continuationSeparator" w:id="0">
    <w:p w14:paraId="455E2C00" w14:textId="77777777" w:rsidR="00D87E3E" w:rsidRDefault="00D87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3987899"/>
      <w:docPartObj>
        <w:docPartGallery w:val="Page Numbers (Bottom of Page)"/>
        <w:docPartUnique/>
      </w:docPartObj>
    </w:sdtPr>
    <w:sdtContent>
      <w:p w14:paraId="056DBA4C" w14:textId="77777777" w:rsidR="002F1136" w:rsidRDefault="00000000">
        <w:pPr>
          <w:pStyle w:val="Stopk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D90BC31" w14:textId="77777777" w:rsidR="002F1136" w:rsidRDefault="002F11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6CCB7" w14:textId="77777777" w:rsidR="00D87E3E" w:rsidRDefault="00D87E3E">
      <w:pPr>
        <w:spacing w:after="0" w:line="240" w:lineRule="auto"/>
      </w:pPr>
      <w:r>
        <w:separator/>
      </w:r>
    </w:p>
  </w:footnote>
  <w:footnote w:type="continuationSeparator" w:id="0">
    <w:p w14:paraId="0EE3FB15" w14:textId="77777777" w:rsidR="00D87E3E" w:rsidRDefault="00D87E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3883"/>
    <w:multiLevelType w:val="multilevel"/>
    <w:tmpl w:val="76F61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1A028E2"/>
    <w:multiLevelType w:val="multilevel"/>
    <w:tmpl w:val="5DCE31D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75274737">
    <w:abstractNumId w:val="0"/>
  </w:num>
  <w:num w:numId="2" w16cid:durableId="1047297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136"/>
    <w:rsid w:val="00282A8F"/>
    <w:rsid w:val="002F1136"/>
    <w:rsid w:val="00443852"/>
    <w:rsid w:val="00D8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CBAC2"/>
  <w15:docId w15:val="{DCBED2C8-0F40-4A93-AF7C-0279F4127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28466E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8585A"/>
    <w:rPr>
      <w:rFonts w:ascii="Segoe UI" w:hAnsi="Segoe UI" w:cs="Segoe UI"/>
      <w:sz w:val="18"/>
      <w:szCs w:val="18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F11A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F11A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F11A0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25548"/>
  </w:style>
  <w:style w:type="character" w:customStyle="1" w:styleId="StopkaZnak">
    <w:name w:val="Stopka Znak"/>
    <w:basedOn w:val="Domylnaczcionkaakapitu"/>
    <w:link w:val="Stopka"/>
    <w:uiPriority w:val="99"/>
    <w:qFormat/>
    <w:rsid w:val="00725548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8466E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2554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Poprawka">
    <w:name w:val="Revision"/>
    <w:uiPriority w:val="99"/>
    <w:semiHidden/>
    <w:qFormat/>
    <w:rsid w:val="00A8585A"/>
    <w:rPr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BE19F2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F11A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F11A0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725548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ancelaria@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4764</Characters>
  <Application>Microsoft Office Word</Application>
  <DocSecurity>0</DocSecurity>
  <Lines>39</Lines>
  <Paragraphs>11</Paragraphs>
  <ScaleCrop>false</ScaleCrop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</dc:title>
  <dc:subject/>
  <dc:creator>Jacek Jaczewski</dc:creator>
  <dc:description/>
  <cp:lastModifiedBy>Karol Szylko</cp:lastModifiedBy>
  <cp:revision>2</cp:revision>
  <cp:lastPrinted>2023-07-10T10:06:00Z</cp:lastPrinted>
  <dcterms:created xsi:type="dcterms:W3CDTF">2025-04-15T08:44:00Z</dcterms:created>
  <dcterms:modified xsi:type="dcterms:W3CDTF">2025-04-15T08:44:00Z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